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B70" w:rsidRDefault="00601A15" w:rsidP="00601A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1764665</wp:posOffset>
                </wp:positionH>
                <wp:positionV relativeFrom="paragraph">
                  <wp:posOffset>116840</wp:posOffset>
                </wp:positionV>
                <wp:extent cx="3648075" cy="13049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8"/>
                              </w:rPr>
                              <w:t>Chancellerie des universités de Paris</w:t>
                            </w:r>
                          </w:p>
                          <w:p w:rsidR="00601A15" w:rsidRPr="008244C7" w:rsidRDefault="00601A15" w:rsidP="00601A15">
                            <w:pPr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Service Développement et Mécénat</w:t>
                            </w:r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47, rue des Écoles</w:t>
                            </w:r>
                          </w:p>
                          <w:p w:rsidR="00601A15" w:rsidRPr="00601A15" w:rsidRDefault="00BA6FA9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75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3</w:t>
                            </w:r>
                            <w:r w:rsidR="00601A15"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 Paris cedex 05</w:t>
                            </w:r>
                          </w:p>
                          <w:p w:rsidR="00601A15" w:rsidRPr="00601A15" w:rsidRDefault="0048774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hyperlink r:id="rId7" w:history="1">
                              <w:r w:rsidR="00601A15" w:rsidRPr="00601A15">
                                <w:rPr>
                                  <w:rStyle w:val="Lienhypertexte"/>
                                  <w:rFonts w:ascii="Arial" w:hAnsi="Arial" w:cs="Arial"/>
                                  <w:color w:val="7F7F7F"/>
                                  <w:sz w:val="22"/>
                                </w:rPr>
                                <w:t>prix.chancellerie@ac-paris.fr</w:t>
                              </w:r>
                            </w:hyperlink>
                          </w:p>
                          <w:p w:rsidR="00601A15" w:rsidRPr="00601A15" w:rsidRDefault="00601A15" w:rsidP="00601A15">
                            <w:pPr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r w:rsidRPr="00601A15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>01.40.46.21.19</w:t>
                            </w:r>
                            <w:r w:rsidR="00782BB7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/ 17</w:t>
                            </w:r>
                          </w:p>
                          <w:p w:rsidR="00601A15" w:rsidRDefault="00601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95pt;margin-top:9.2pt;width:287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cCJwIAACMEAAAOAAAAZHJzL2Uyb0RvYy54bWysU0tv2zAMvg/YfxB0X+y8msSIU3TpMgzo&#10;HkC3y26yJMfCZFGTlNjprx8lp2m23YbpIJAi+ZH8SK1v+1aTo3RegSnpeJRTIg0Hocy+pN++7t4s&#10;KfGBGcE0GFnSk/T0dvP61bqzhZxAA1pIRxDE+KKzJW1CsEWWed7IlvkRWGnQWINrWUDV7TPhWIfo&#10;rc4meX6TdeCEdcCl9/h6PxjpJuHXteThc117GYguKdYW0u3SXcU726xZsXfMNoqfy2D/UEXLlMGk&#10;F6h7Fhg5OPUXVKu4Aw91GHFoM6hrxWXqAbsZ539089gwK1MvSI63F5r8/4Pln45fHFGipNN8QYlh&#10;LQ7pO46KCEmC7IMkk0hSZ32Bvo8WvUP/FnocdmrY2wfgPzwxsG2Y2cs756BrJBNY5DhGZlehA46P&#10;IFX3EQTmYocACaivXRsZRE4IouOwTpcBYR2E4+P0ZrbMF3NKONrG03y2msxTDlY8h1vnw3sJLYlC&#10;SR1uQIJnxwcfYjmseHaJ2TxoJXZK66S4fbXVjhwZbssunTP6b27akK6kqznmjlEGYnxapFYF3Gat&#10;2pIu83hiOCsiHe+MSHJgSg8yVqLNmZ9IyUBO6KseHSNpFYgTMuVg2Fr8ZSg04J4o6XBjS+p/HpiT&#10;lOgPBtlejWezuOJJmc0XE1TctaW6tjDDEaqkgZJB3Ib0LYaO7nAqtUp8vVRyrhU3MdF4/jVx1a/1&#10;5PXytze/AAAA//8DAFBLAwQUAAYACAAAACEAAVAibt4AAAAKAQAADwAAAGRycy9kb3ducmV2Lnht&#10;bEyPy07DMBBF90j8gzWV2CDqENrmQZwKkEBsW/oBTjxNosbjKHab9O8ZVnQ3o3N150yxnW0vLjj6&#10;zpGC52UEAql2pqNGweHn8ykF4YMmo3tHqOCKHrbl/V2hc+Mm2uFlHxrBJeRzraANYcil9HWLVvul&#10;G5CYHd1odeB1bKQZ9cTltpdxFG2k1R3xhVYP+NFifdqfrYLj9/S4zqbqKxyS3WrzrrukclelHhbz&#10;2yuIgHP4D8OfPqtDyU6VO5PxolcQJ0nGUQbpCgQH0nXMQ8UkfslAloW8faH8BQAA//8DAFBLAQIt&#10;ABQABgAIAAAAIQC2gziS/gAAAOEBAAATAAAAAAAAAAAAAAAAAAAAAABbQ29udGVudF9UeXBlc10u&#10;eG1sUEsBAi0AFAAGAAgAAAAhADj9If/WAAAAlAEAAAsAAAAAAAAAAAAAAAAALwEAAF9yZWxzLy5y&#10;ZWxzUEsBAi0AFAAGAAgAAAAhABPrxwInAgAAIwQAAA4AAAAAAAAAAAAAAAAALgIAAGRycy9lMm9E&#10;b2MueG1sUEsBAi0AFAAGAAgAAAAhAAFQIm7eAAAACgEAAA8AAAAAAAAAAAAAAAAAgQQAAGRycy9k&#10;b3ducmV2LnhtbFBLBQYAAAAABAAEAPMAAACMBQAAAAA=&#10;" stroked="f">
                <v:textbox>
                  <w:txbxContent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8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8"/>
                        </w:rPr>
                        <w:t>Chancellerie des universités de Paris</w:t>
                      </w:r>
                    </w:p>
                    <w:p w:rsidR="00601A15" w:rsidRPr="008244C7" w:rsidRDefault="00601A15" w:rsidP="00601A15">
                      <w:pPr>
                        <w:rPr>
                          <w:rFonts w:ascii="Arial" w:hAnsi="Arial" w:cs="Arial"/>
                          <w:color w:val="808080"/>
                        </w:rPr>
                      </w:pP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Service Développement et Mécénat</w:t>
                      </w:r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47, rue des Écoles</w:t>
                      </w:r>
                    </w:p>
                    <w:p w:rsidR="00601A15" w:rsidRPr="00601A15" w:rsidRDefault="00BA6FA9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75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7F7F7F"/>
                          <w:sz w:val="22"/>
                        </w:rPr>
                        <w:t>3</w:t>
                      </w:r>
                      <w:r w:rsidR="00601A15"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 Paris cedex 05</w:t>
                      </w:r>
                    </w:p>
                    <w:p w:rsidR="00601A15" w:rsidRPr="00601A15" w:rsidRDefault="0048774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hyperlink r:id="rId8" w:history="1">
                        <w:r w:rsidR="00601A15" w:rsidRPr="00601A15">
                          <w:rPr>
                            <w:rStyle w:val="Lienhypertexte"/>
                            <w:rFonts w:ascii="Arial" w:hAnsi="Arial" w:cs="Arial"/>
                            <w:color w:val="7F7F7F"/>
                            <w:sz w:val="22"/>
                          </w:rPr>
                          <w:t>prix.chancellerie@ac-paris.fr</w:t>
                        </w:r>
                      </w:hyperlink>
                    </w:p>
                    <w:p w:rsidR="00601A15" w:rsidRPr="00601A15" w:rsidRDefault="00601A15" w:rsidP="00601A15">
                      <w:pPr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r w:rsidRPr="00601A15">
                        <w:rPr>
                          <w:rFonts w:ascii="Arial" w:hAnsi="Arial" w:cs="Arial"/>
                          <w:color w:val="7F7F7F"/>
                          <w:sz w:val="22"/>
                        </w:rPr>
                        <w:t>01.40.46.21.19</w:t>
                      </w:r>
                      <w:r w:rsidR="00782BB7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/ 17</w:t>
                      </w:r>
                    </w:p>
                    <w:p w:rsidR="00601A15" w:rsidRDefault="00601A1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620000" cy="16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b-Chancellerie-2016-54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A15" w:rsidRPr="00601A15" w:rsidRDefault="00601A15" w:rsidP="00BA6FA9">
      <w:pPr>
        <w:tabs>
          <w:tab w:val="left" w:pos="133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</w:p>
    <w:p w:rsidR="00601A15" w:rsidRPr="00C71F97" w:rsidRDefault="00601A15" w:rsidP="00601A15">
      <w:pPr>
        <w:ind w:right="18"/>
        <w:rPr>
          <w:rFonts w:ascii="Arial" w:hAnsi="Arial" w:cs="Arial"/>
          <w:color w:val="auto"/>
          <w:sz w:val="52"/>
        </w:rPr>
      </w:pPr>
      <w:r w:rsidRPr="00C71F97">
        <w:rPr>
          <w:rFonts w:ascii="Arial" w:hAnsi="Arial" w:cs="Arial"/>
          <w:color w:val="auto"/>
          <w:sz w:val="52"/>
        </w:rPr>
        <w:t>Fiche d’inscription au</w:t>
      </w:r>
    </w:p>
    <w:p w:rsidR="00601A15" w:rsidRPr="007E157E" w:rsidRDefault="00601A15" w:rsidP="00601A15">
      <w:pPr>
        <w:ind w:right="18"/>
        <w:jc w:val="right"/>
        <w:rPr>
          <w:rFonts w:ascii="Arial" w:hAnsi="Arial" w:cs="Arial"/>
          <w:color w:val="FF0000"/>
          <w:sz w:val="96"/>
        </w:rPr>
      </w:pPr>
      <w:r w:rsidRPr="00C71F97">
        <w:rPr>
          <w:rFonts w:ascii="Arial" w:hAnsi="Arial" w:cs="Arial"/>
          <w:color w:val="auto"/>
          <w:sz w:val="96"/>
        </w:rPr>
        <w:t xml:space="preserve">Prix artistique Fénéon </w:t>
      </w:r>
      <w:r w:rsidRPr="007E157E">
        <w:rPr>
          <w:rFonts w:ascii="Arial" w:hAnsi="Arial" w:cs="Arial"/>
          <w:color w:val="FF0000"/>
          <w:sz w:val="96"/>
        </w:rPr>
        <w:t>20</w:t>
      </w:r>
      <w:r w:rsidR="00782BB7">
        <w:rPr>
          <w:rFonts w:ascii="Arial" w:hAnsi="Arial" w:cs="Arial"/>
          <w:color w:val="FF0000"/>
          <w:sz w:val="96"/>
        </w:rPr>
        <w:t>2</w:t>
      </w:r>
      <w:r w:rsidR="00487745">
        <w:rPr>
          <w:rFonts w:ascii="Arial" w:hAnsi="Arial" w:cs="Arial"/>
          <w:color w:val="FF0000"/>
          <w:sz w:val="96"/>
        </w:rPr>
        <w:t>3</w:t>
      </w:r>
      <w:bookmarkStart w:id="0" w:name="_GoBack"/>
      <w:bookmarkEnd w:id="0"/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Default="00601A15" w:rsidP="00601A15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601A15" w:rsidRDefault="00601A15" w:rsidP="00601A15">
      <w:pPr>
        <w:rPr>
          <w:rFonts w:ascii="Arial" w:hAnsi="Arial" w:cs="Arial"/>
          <w:sz w:val="22"/>
        </w:rPr>
      </w:pPr>
    </w:p>
    <w:p w:rsidR="00BA6FA9" w:rsidRDefault="00BA6FA9" w:rsidP="00BA6F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Veuillez remplir obligatoirement tous les champs suivants, en français :</w:t>
      </w:r>
    </w:p>
    <w:p w:rsidR="00BA6FA9" w:rsidRDefault="00BA6FA9" w:rsidP="00601A15">
      <w:pPr>
        <w:rPr>
          <w:rFonts w:ascii="Arial" w:hAnsi="Arial" w:cs="Arial"/>
          <w:sz w:val="22"/>
        </w:rPr>
      </w:pPr>
    </w:p>
    <w:p w:rsidR="00BA6FA9" w:rsidRPr="00BA6FA9" w:rsidRDefault="00BA6FA9" w:rsidP="00BA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COORDONNÉES PERSONNELLES </w:t>
      </w:r>
      <w:r w:rsidR="00F837E6">
        <w:rPr>
          <w:rFonts w:ascii="Arial" w:hAnsi="Arial" w:cs="Arial"/>
          <w:b/>
          <w:color w:val="FF0000"/>
        </w:rPr>
        <w:t>DU CANDIDAT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BA6FA9" w:rsidRDefault="00BA6FA9" w:rsidP="00601A15">
      <w:pPr>
        <w:rPr>
          <w:rFonts w:ascii="Arial" w:hAnsi="Arial" w:cs="Arial"/>
          <w:sz w:val="22"/>
        </w:rPr>
      </w:pPr>
    </w:p>
    <w:p w:rsidR="00601A15" w:rsidRPr="00C71F97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Civilité</w:t>
      </w:r>
      <w:r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C71F97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Prénom</w:t>
      </w:r>
      <w:r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C71F97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Nom</w:t>
      </w:r>
      <w:r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C71F97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Date de naissance</w:t>
      </w:r>
      <w:r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5E46C2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Adresse postale</w:t>
      </w:r>
      <w:r w:rsidR="008C6296"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C71F97" w:rsidRDefault="00601A15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Adresse électronique</w:t>
      </w:r>
      <w:r w:rsidRPr="00C71F97">
        <w:rPr>
          <w:rFonts w:ascii="Arial" w:hAnsi="Arial" w:cs="Arial"/>
          <w:color w:val="auto"/>
          <w:sz w:val="22"/>
        </w:rPr>
        <w:t> :</w:t>
      </w:r>
    </w:p>
    <w:p w:rsidR="00601A15" w:rsidRDefault="00601A15" w:rsidP="00601A15">
      <w:pPr>
        <w:rPr>
          <w:rFonts w:ascii="Arial" w:hAnsi="Arial" w:cs="Arial"/>
          <w:sz w:val="22"/>
        </w:rPr>
      </w:pPr>
    </w:p>
    <w:p w:rsidR="00601A15" w:rsidRPr="00C71F97" w:rsidRDefault="008C6296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Mobile</w:t>
      </w:r>
      <w:r w:rsidR="00601A15" w:rsidRPr="00C71F97">
        <w:rPr>
          <w:rFonts w:ascii="Arial" w:hAnsi="Arial" w:cs="Arial"/>
          <w:color w:val="auto"/>
          <w:sz w:val="22"/>
        </w:rPr>
        <w:t>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Pr="00BA6FA9" w:rsidRDefault="00BA6FA9" w:rsidP="00BA6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BA6FA9">
        <w:rPr>
          <w:rFonts w:ascii="Arial" w:hAnsi="Arial" w:cs="Arial"/>
          <w:b/>
          <w:color w:val="FF0000"/>
        </w:rPr>
        <w:t>FORMATION ARTISTIQUE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Pr="00BA6FA9" w:rsidRDefault="00BA6FA9" w:rsidP="00601A15">
      <w:pPr>
        <w:rPr>
          <w:rFonts w:ascii="Arial" w:hAnsi="Arial" w:cs="Arial"/>
          <w:sz w:val="22"/>
        </w:rPr>
      </w:pPr>
      <w:r w:rsidRPr="00BA6FA9">
        <w:rPr>
          <w:rFonts w:ascii="Arial" w:hAnsi="Arial" w:cs="Arial"/>
          <w:b/>
          <w:sz w:val="22"/>
        </w:rPr>
        <w:t>Nom de l’établissement :</w:t>
      </w:r>
    </w:p>
    <w:p w:rsidR="00BA6FA9" w:rsidRDefault="00BA6FA9" w:rsidP="00601A15">
      <w:pPr>
        <w:rPr>
          <w:rFonts w:ascii="Arial" w:hAnsi="Arial" w:cs="Arial"/>
          <w:sz w:val="22"/>
        </w:rPr>
      </w:pPr>
    </w:p>
    <w:p w:rsidR="00BA6FA9" w:rsidRPr="00BA6FA9" w:rsidRDefault="00BA6FA9" w:rsidP="00601A15">
      <w:pPr>
        <w:rPr>
          <w:rFonts w:ascii="Arial" w:hAnsi="Arial" w:cs="Arial"/>
          <w:sz w:val="22"/>
        </w:rPr>
      </w:pPr>
      <w:r w:rsidRPr="00BA6FA9">
        <w:rPr>
          <w:rFonts w:ascii="Arial" w:hAnsi="Arial" w:cs="Arial"/>
          <w:b/>
          <w:sz w:val="22"/>
        </w:rPr>
        <w:t>Académie :</w:t>
      </w:r>
    </w:p>
    <w:p w:rsidR="00BA6FA9" w:rsidRDefault="00BA6FA9" w:rsidP="00601A15">
      <w:pPr>
        <w:rPr>
          <w:rFonts w:ascii="Arial" w:hAnsi="Arial" w:cs="Arial"/>
          <w:sz w:val="22"/>
        </w:rPr>
      </w:pPr>
    </w:p>
    <w:p w:rsidR="00BA6FA9" w:rsidRPr="00BA6FA9" w:rsidRDefault="00BA6FA9" w:rsidP="00601A15">
      <w:pPr>
        <w:rPr>
          <w:rFonts w:ascii="Arial" w:hAnsi="Arial" w:cs="Arial"/>
          <w:sz w:val="22"/>
        </w:rPr>
      </w:pPr>
      <w:r w:rsidRPr="00BA6FA9">
        <w:rPr>
          <w:rFonts w:ascii="Arial" w:hAnsi="Arial" w:cs="Arial"/>
          <w:b/>
          <w:sz w:val="22"/>
        </w:rPr>
        <w:t>Niveau et intitulé du dernier diplôme obtenu :</w:t>
      </w:r>
    </w:p>
    <w:p w:rsidR="00BA6FA9" w:rsidRDefault="00BA6FA9" w:rsidP="00601A15">
      <w:pPr>
        <w:rPr>
          <w:rFonts w:ascii="Arial" w:hAnsi="Arial" w:cs="Arial"/>
          <w:sz w:val="22"/>
        </w:rPr>
      </w:pPr>
    </w:p>
    <w:p w:rsidR="00BA6FA9" w:rsidRPr="00BA6FA9" w:rsidRDefault="00BA6FA9" w:rsidP="00601A15">
      <w:pPr>
        <w:rPr>
          <w:rFonts w:ascii="Arial" w:hAnsi="Arial" w:cs="Arial"/>
          <w:sz w:val="22"/>
        </w:rPr>
      </w:pPr>
      <w:r w:rsidRPr="00BA6FA9">
        <w:rPr>
          <w:rFonts w:ascii="Arial" w:hAnsi="Arial" w:cs="Arial"/>
          <w:b/>
          <w:sz w:val="22"/>
        </w:rPr>
        <w:t>Date d’obtention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C74275" w:rsidRDefault="00C74275" w:rsidP="00601A15">
      <w:pPr>
        <w:rPr>
          <w:rFonts w:ascii="Arial" w:hAnsi="Arial" w:cs="Arial"/>
          <w:sz w:val="22"/>
        </w:rPr>
      </w:pPr>
    </w:p>
    <w:p w:rsidR="00AE633D" w:rsidRPr="00C71F97" w:rsidRDefault="00AE633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Parcours personnel </w:t>
      </w:r>
      <w:r w:rsidRPr="00C71F97">
        <w:rPr>
          <w:rFonts w:ascii="Arial" w:hAnsi="Arial" w:cs="Arial"/>
          <w:color w:val="auto"/>
          <w:sz w:val="22"/>
        </w:rPr>
        <w:t>(10 lignes maximum) :</w:t>
      </w: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Default="00AE633D" w:rsidP="00AE633D">
      <w:pPr>
        <w:ind w:right="18"/>
        <w:jc w:val="both"/>
        <w:rPr>
          <w:rFonts w:ascii="Arial" w:hAnsi="Arial" w:cs="Arial"/>
          <w:sz w:val="22"/>
        </w:rPr>
      </w:pPr>
    </w:p>
    <w:p w:rsidR="00AE633D" w:rsidRPr="00C71F97" w:rsidRDefault="00AE633D" w:rsidP="00AE633D">
      <w:pPr>
        <w:ind w:right="18"/>
        <w:jc w:val="both"/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Derniers travaux ou œuvres antérieures</w:t>
      </w:r>
      <w:r w:rsidRPr="00C71F97">
        <w:rPr>
          <w:rFonts w:ascii="Arial" w:hAnsi="Arial" w:cs="Arial"/>
          <w:color w:val="auto"/>
          <w:sz w:val="22"/>
        </w:rPr>
        <w:t xml:space="preserve"> (10 lignes maximum) :</w:t>
      </w:r>
    </w:p>
    <w:p w:rsidR="00C74275" w:rsidRDefault="00C74275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Default="00AE633D" w:rsidP="00601A15">
      <w:pPr>
        <w:rPr>
          <w:rFonts w:ascii="Arial" w:hAnsi="Arial" w:cs="Arial"/>
          <w:sz w:val="22"/>
        </w:rPr>
      </w:pPr>
    </w:p>
    <w:p w:rsidR="00AE633D" w:rsidRPr="00C71F97" w:rsidRDefault="00AE633D" w:rsidP="00601A15">
      <w:pPr>
        <w:rPr>
          <w:rFonts w:ascii="Arial" w:hAnsi="Arial" w:cs="Arial"/>
          <w:color w:val="auto"/>
          <w:sz w:val="22"/>
        </w:rPr>
      </w:pPr>
      <w:r w:rsidRPr="00C71F97">
        <w:rPr>
          <w:rFonts w:ascii="Arial" w:hAnsi="Arial" w:cs="Arial"/>
          <w:b/>
          <w:color w:val="auto"/>
          <w:sz w:val="22"/>
        </w:rPr>
        <w:t>Thème(s) de l’ensemble d’œuvres</w:t>
      </w:r>
      <w:r w:rsidR="00BA6FA9">
        <w:rPr>
          <w:rFonts w:ascii="Arial" w:hAnsi="Arial" w:cs="Arial"/>
          <w:b/>
          <w:color w:val="auto"/>
          <w:sz w:val="22"/>
        </w:rPr>
        <w:t xml:space="preserve"> présenté au prix Fénéon</w:t>
      </w:r>
      <w:r w:rsidRPr="00C71F97">
        <w:rPr>
          <w:rFonts w:ascii="Arial" w:hAnsi="Arial" w:cs="Arial"/>
          <w:b/>
          <w:color w:val="auto"/>
          <w:sz w:val="22"/>
        </w:rPr>
        <w:t xml:space="preserve"> – et style artistique</w:t>
      </w:r>
      <w:r w:rsidRPr="00C71F97">
        <w:rPr>
          <w:rFonts w:ascii="Arial" w:hAnsi="Arial" w:cs="Arial"/>
          <w:color w:val="auto"/>
          <w:sz w:val="22"/>
        </w:rPr>
        <w:t> :</w:t>
      </w:r>
    </w:p>
    <w:sectPr w:rsidR="00AE633D" w:rsidRPr="00C71F97" w:rsidSect="00C74275">
      <w:headerReference w:type="default" r:id="rId10"/>
      <w:footerReference w:type="default" r:id="rId11"/>
      <w:pgSz w:w="11906" w:h="16838"/>
      <w:pgMar w:top="-596" w:right="566" w:bottom="1417" w:left="567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15" w:rsidRDefault="00601A15" w:rsidP="00601A15">
      <w:r>
        <w:separator/>
      </w:r>
    </w:p>
  </w:endnote>
  <w:endnote w:type="continuationSeparator" w:id="0">
    <w:p w:rsidR="00601A15" w:rsidRDefault="00601A15" w:rsidP="0060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5" w:rsidRPr="00C74275" w:rsidRDefault="00C74275" w:rsidP="00C74275">
    <w:pPr>
      <w:pStyle w:val="Pieddepage"/>
    </w:pPr>
    <w:r>
      <w:rPr>
        <w:rFonts w:ascii="Arial" w:hAnsi="Arial" w:cs="Arial"/>
        <w:noProof/>
        <w:color w:val="7F7F7F"/>
        <w:sz w:val="22"/>
        <w:lang w:eastAsia="fr-FR"/>
      </w:rPr>
      <w:drawing>
        <wp:inline distT="0" distB="0" distL="0" distR="0" wp14:anchorId="373400F5" wp14:editId="61158B26">
          <wp:extent cx="161925" cy="161925"/>
          <wp:effectExtent l="0" t="0" r="9525" b="9525"/>
          <wp:docPr id="3" name="Image 3" descr="Twitter symbole de réseau social Icon grat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witter symbole de réseau social Icon gratu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DBD">
      <w:rPr>
        <w:rFonts w:ascii="Arial" w:hAnsi="Arial" w:cs="Arial"/>
        <w:noProof/>
        <w:color w:val="7F7F7F"/>
        <w:sz w:val="22"/>
      </w:rPr>
      <w:t xml:space="preserve"> @SorbonneFr</w:t>
    </w:r>
    <w:r w:rsidRPr="00216DBD">
      <w:rPr>
        <w:rFonts w:ascii="Arial" w:hAnsi="Arial" w:cs="Arial"/>
        <w:color w:val="7F7F7F"/>
        <w:sz w:val="22"/>
      </w:rPr>
      <w:t xml:space="preserve"> |  #</w:t>
    </w:r>
    <w:proofErr w:type="spellStart"/>
    <w:r w:rsidRPr="00216DBD">
      <w:rPr>
        <w:rFonts w:ascii="Arial" w:hAnsi="Arial" w:cs="Arial"/>
        <w:color w:val="7F7F7F"/>
        <w:sz w:val="22"/>
      </w:rPr>
      <w:t>PrixFénéon</w:t>
    </w:r>
    <w:proofErr w:type="spellEnd"/>
    <w:r w:rsidRPr="00216DBD">
      <w:rPr>
        <w:rFonts w:ascii="Arial" w:hAnsi="Arial" w:cs="Arial"/>
        <w:color w:val="7F7F7F"/>
        <w:sz w:val="22"/>
      </w:rPr>
      <w:t xml:space="preserve"> | </w:t>
    </w:r>
    <w:hyperlink r:id="rId2" w:history="1">
      <w:r w:rsidRPr="00216DBD">
        <w:rPr>
          <w:rStyle w:val="Lienhypertexte"/>
          <w:rFonts w:ascii="Arial" w:hAnsi="Arial" w:cs="Arial"/>
          <w:color w:val="7F7F7F"/>
          <w:sz w:val="22"/>
        </w:rPr>
        <w:t>www.sorbonne.fr</w:t>
      </w:r>
    </w:hyperlink>
    <w:r>
      <w:rPr>
        <w:rFonts w:ascii="Arial" w:hAnsi="Arial" w:cs="Arial"/>
        <w:color w:val="7F7F7F"/>
        <w:sz w:val="22"/>
      </w:rPr>
      <w:t xml:space="preserve">    </w:t>
    </w:r>
    <w:r w:rsidRPr="00C74275">
      <w:rPr>
        <w:rFonts w:ascii="Arial" w:hAnsi="Arial" w:cs="Arial"/>
        <w:color w:val="FFFFFF" w:themeColor="background1"/>
        <w:sz w:val="22"/>
      </w:rPr>
      <w:t>-------------------------</w:t>
    </w:r>
    <w:r w:rsidRPr="00C74275">
      <w:rPr>
        <w:rFonts w:ascii="Arial" w:hAnsi="Arial" w:cs="Arial"/>
        <w:color w:val="FFFFFF" w:themeColor="background1"/>
        <w:sz w:val="22"/>
      </w:rPr>
      <w:tab/>
    </w:r>
    <w:r w:rsidRPr="00216DBD">
      <w:rPr>
        <w:rFonts w:ascii="Arial" w:hAnsi="Arial" w:cs="Arial"/>
        <w:color w:val="7F7F7F"/>
        <w:sz w:val="22"/>
      </w:rPr>
      <w:t>Chancellerie des universités de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15" w:rsidRDefault="00601A15" w:rsidP="00601A15">
      <w:r>
        <w:separator/>
      </w:r>
    </w:p>
  </w:footnote>
  <w:footnote w:type="continuationSeparator" w:id="0">
    <w:p w:rsidR="00601A15" w:rsidRDefault="00601A15" w:rsidP="0060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A15" w:rsidRDefault="00601A15">
    <w:pPr>
      <w:pStyle w:val="En-tte"/>
    </w:pPr>
  </w:p>
  <w:p w:rsidR="00601A15" w:rsidRDefault="00601A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15"/>
    <w:rsid w:val="00385B70"/>
    <w:rsid w:val="00487097"/>
    <w:rsid w:val="00487745"/>
    <w:rsid w:val="005E46C2"/>
    <w:rsid w:val="00601A15"/>
    <w:rsid w:val="00782BB7"/>
    <w:rsid w:val="008304F2"/>
    <w:rsid w:val="008C6296"/>
    <w:rsid w:val="009F6F63"/>
    <w:rsid w:val="00AE633D"/>
    <w:rsid w:val="00BA6FA9"/>
    <w:rsid w:val="00C71F97"/>
    <w:rsid w:val="00C74275"/>
    <w:rsid w:val="00F240F6"/>
    <w:rsid w:val="00F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CC131A"/>
  <w15:docId w15:val="{F432CE09-1C9A-48A4-9CAF-3793E7C1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ヒラギノ角ゴ Pro W3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97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87097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1A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1A15"/>
    <w:rPr>
      <w:rFonts w:ascii="Tahoma" w:hAnsi="Tahoma" w:cs="Tahoma"/>
      <w:color w:val="000000"/>
      <w:sz w:val="16"/>
      <w:szCs w:val="16"/>
    </w:rPr>
  </w:style>
  <w:style w:type="character" w:styleId="Lienhypertexte">
    <w:name w:val="Hyperlink"/>
    <w:rsid w:val="00601A1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1A15"/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01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1A15"/>
    <w:rPr>
      <w:color w:val="000000"/>
      <w:sz w:val="24"/>
      <w:szCs w:val="24"/>
    </w:rPr>
  </w:style>
  <w:style w:type="character" w:styleId="lev">
    <w:name w:val="Strong"/>
    <w:basedOn w:val="Policepardfaut"/>
    <w:qFormat/>
    <w:locked/>
    <w:rsid w:val="008C6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.chancellerie@ac-pari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x.chancellerie@ac-pari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rbon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BD80-E6D8-491D-90A2-91D5E46D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Utilisateur Windows</cp:lastModifiedBy>
  <cp:revision>13</cp:revision>
  <dcterms:created xsi:type="dcterms:W3CDTF">2019-03-11T16:28:00Z</dcterms:created>
  <dcterms:modified xsi:type="dcterms:W3CDTF">2023-03-15T14:04:00Z</dcterms:modified>
</cp:coreProperties>
</file>